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3818" w14:textId="3F1E405C" w:rsidR="00631860" w:rsidRDefault="00631860"/>
    <w:p w14:paraId="0697D481" w14:textId="0B304BF8" w:rsidR="00631860" w:rsidRPr="00631860" w:rsidRDefault="00631860" w:rsidP="00631860"/>
    <w:p w14:paraId="56DF11B4" w14:textId="46B71177" w:rsidR="00631860" w:rsidRPr="00631860" w:rsidRDefault="00631860" w:rsidP="00631860"/>
    <w:p w14:paraId="7825CB5B" w14:textId="5CF76D0D" w:rsidR="00631860" w:rsidRDefault="00631860" w:rsidP="00631860"/>
    <w:p w14:paraId="1B1F6377" w14:textId="3F46C669" w:rsidR="00631860" w:rsidRDefault="00631860" w:rsidP="00631860"/>
    <w:tbl>
      <w:tblPr>
        <w:tblStyle w:val="Tablaconcuadrcula"/>
        <w:tblW w:w="86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1"/>
        <w:gridCol w:w="2831"/>
        <w:gridCol w:w="2980"/>
      </w:tblGrid>
      <w:tr w:rsidR="00876F81" w14:paraId="2EC39177" w14:textId="77777777" w:rsidTr="006A0CB9">
        <w:tc>
          <w:tcPr>
            <w:tcW w:w="8642" w:type="dxa"/>
            <w:gridSpan w:val="3"/>
          </w:tcPr>
          <w:p w14:paraId="7D7D43B3" w14:textId="77777777" w:rsidR="005D0D7A" w:rsidRDefault="00876F81" w:rsidP="00876F81">
            <w:pPr>
              <w:spacing w:line="480" w:lineRule="auto"/>
              <w:jc w:val="center"/>
              <w:rPr>
                <w:rFonts w:ascii="Roboto" w:hAnsi="Roboto"/>
                <w:color w:val="FFC000" w:themeColor="accent4"/>
                <w:sz w:val="28"/>
                <w:szCs w:val="28"/>
              </w:rPr>
            </w:pPr>
            <w:r>
              <w:rPr>
                <w:rFonts w:ascii="Roboto" w:hAnsi="Roboto"/>
                <w:color w:val="FFC000" w:themeColor="accent4"/>
                <w:sz w:val="28"/>
                <w:szCs w:val="28"/>
              </w:rPr>
              <w:t xml:space="preserve">REGISTRATION </w:t>
            </w:r>
            <w:r w:rsidRPr="00876F81"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>FORM</w:t>
            </w:r>
            <w:r w:rsidRPr="00876F81">
              <w:rPr>
                <w:rFonts w:ascii="Roboto" w:hAnsi="Roboto"/>
                <w:color w:val="FFC000" w:themeColor="accent4"/>
                <w:sz w:val="28"/>
                <w:szCs w:val="28"/>
              </w:rPr>
              <w:t xml:space="preserve"> </w:t>
            </w:r>
          </w:p>
          <w:p w14:paraId="2D33D5A6" w14:textId="62AF9429" w:rsidR="00876F81" w:rsidRDefault="00876F81" w:rsidP="005D0D7A">
            <w:pPr>
              <w:spacing w:line="480" w:lineRule="auto"/>
              <w:jc w:val="center"/>
              <w:rPr>
                <w:rFonts w:ascii="Roboto" w:hAnsi="Roboto"/>
                <w:color w:val="595959" w:themeColor="text1" w:themeTint="A6"/>
                <w:sz w:val="28"/>
                <w:szCs w:val="28"/>
              </w:rPr>
            </w:pPr>
            <w:r w:rsidRPr="005D0D7A">
              <w:rPr>
                <w:rFonts w:ascii="Roboto" w:hAnsi="Roboto"/>
                <w:color w:val="595959" w:themeColor="text1" w:themeTint="A6"/>
                <w:sz w:val="24"/>
                <w:szCs w:val="24"/>
              </w:rPr>
              <w:t>INFORMATIVE SESSION</w:t>
            </w:r>
            <w:r w:rsidR="005D0D7A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“</w:t>
            </w:r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Marie </w:t>
            </w:r>
            <w:proofErr w:type="spellStart"/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Skoldowska</w:t>
            </w:r>
            <w:proofErr w:type="spellEnd"/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-Curie </w:t>
            </w:r>
            <w:proofErr w:type="spellStart"/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Actions</w:t>
            </w:r>
            <w:proofErr w:type="spellEnd"/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 w:rsidRPr="00876F81"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>Call</w:t>
            </w:r>
            <w:r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>s</w:t>
            </w:r>
            <w:proofErr w:type="spellEnd"/>
            <w:r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 xml:space="preserve"> </w:t>
            </w:r>
            <w:r w:rsidRPr="00876F81"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>2025</w:t>
            </w:r>
            <w:r>
              <w:rPr>
                <w:rFonts w:ascii="Roboto" w:hAnsi="Roboto"/>
                <w:b/>
                <w:bCs/>
                <w:color w:val="FFC000" w:themeColor="accent4"/>
                <w:sz w:val="28"/>
                <w:szCs w:val="28"/>
              </w:rPr>
              <w:t>”</w:t>
            </w:r>
          </w:p>
          <w:p w14:paraId="74B2B230" w14:textId="0F4E55F7" w:rsidR="00876F81" w:rsidRDefault="00876F81" w:rsidP="00876F81">
            <w:pPr>
              <w:spacing w:line="480" w:lineRule="auto"/>
              <w:jc w:val="center"/>
              <w:rPr>
                <w:rFonts w:ascii="Roboto" w:hAnsi="Roboto"/>
                <w:sz w:val="28"/>
                <w:szCs w:val="28"/>
              </w:rPr>
            </w:pPr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At </w:t>
            </w:r>
            <w:r w:rsidRPr="00876F81">
              <w:rPr>
                <w:rFonts w:ascii="Roboto" w:hAnsi="Roboto"/>
                <w:color w:val="FFC000" w:themeColor="accent4"/>
                <w:sz w:val="28"/>
                <w:szCs w:val="28"/>
              </w:rPr>
              <w:t>IBIS</w:t>
            </w:r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on</w:t>
            </w:r>
            <w:proofErr w:type="spellEnd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the</w:t>
            </w:r>
            <w:proofErr w:type="spellEnd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28</w:t>
            </w:r>
            <w:r w:rsidR="006A0CB9">
              <w:rPr>
                <w:rFonts w:ascii="Roboto" w:hAnsi="Roboto"/>
                <w:color w:val="595959" w:themeColor="text1" w:themeTint="A6"/>
                <w:sz w:val="28"/>
                <w:szCs w:val="28"/>
                <w:vertAlign w:val="superscript"/>
              </w:rPr>
              <w:t>th</w:t>
            </w:r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April</w:t>
            </w:r>
            <w:proofErr w:type="spellEnd"/>
            <w:r>
              <w:rPr>
                <w:rFonts w:ascii="Roboto" w:hAnsi="Roboto"/>
                <w:color w:val="595959" w:themeColor="text1" w:themeTint="A6"/>
                <w:sz w:val="28"/>
                <w:szCs w:val="28"/>
              </w:rPr>
              <w:t>,</w:t>
            </w:r>
            <w:r w:rsidRPr="00876F81">
              <w:rPr>
                <w:rFonts w:ascii="Roboto" w:hAnsi="Roboto"/>
                <w:color w:val="595959" w:themeColor="text1" w:themeTint="A6"/>
                <w:sz w:val="28"/>
                <w:szCs w:val="28"/>
              </w:rPr>
              <w:t xml:space="preserve"> 2025</w:t>
            </w:r>
            <w:r>
              <w:rPr>
                <w:rFonts w:ascii="Roboto" w:hAnsi="Roboto"/>
                <w:sz w:val="28"/>
                <w:szCs w:val="28"/>
              </w:rPr>
              <w:t>.</w:t>
            </w:r>
            <w:r w:rsidR="005D0D7A">
              <w:rPr>
                <w:rFonts w:ascii="Roboto" w:hAnsi="Roboto"/>
                <w:sz w:val="28"/>
                <w:szCs w:val="28"/>
              </w:rPr>
              <w:br/>
            </w:r>
          </w:p>
          <w:p w14:paraId="097D80D1" w14:textId="45ADF3C0" w:rsidR="005D0D7A" w:rsidRPr="00DC7D25" w:rsidRDefault="005D0D7A" w:rsidP="005D0D7A">
            <w:pPr>
              <w:rPr>
                <w:b/>
              </w:rPr>
            </w:pPr>
            <w:proofErr w:type="spellStart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>Please</w:t>
            </w:r>
            <w:proofErr w:type="spellEnd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 xml:space="preserve">, </w:t>
            </w:r>
            <w:proofErr w:type="spellStart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>fill</w:t>
            </w:r>
            <w:proofErr w:type="spellEnd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 xml:space="preserve"> </w:t>
            </w:r>
            <w:proofErr w:type="spellStart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>it</w:t>
            </w:r>
            <w:proofErr w:type="spellEnd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 xml:space="preserve"> in and email </w:t>
            </w:r>
            <w:proofErr w:type="spellStart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>it</w:t>
            </w:r>
            <w:proofErr w:type="spellEnd"/>
            <w:r w:rsidRPr="006A0CB9">
              <w:rPr>
                <w:rFonts w:ascii="Roboto" w:hAnsi="Roboto"/>
                <w:b/>
                <w:color w:val="595959" w:themeColor="text1" w:themeTint="A6"/>
                <w:sz w:val="24"/>
              </w:rPr>
              <w:t xml:space="preserve"> back:</w:t>
            </w:r>
            <w:r w:rsidRPr="006A0CB9">
              <w:rPr>
                <w:b/>
                <w:sz w:val="24"/>
              </w:rPr>
              <w:t xml:space="preserve"> </w:t>
            </w:r>
            <w:hyperlink r:id="rId7" w:history="1">
              <w:r w:rsidR="00DC7D25" w:rsidRPr="006A0CB9">
                <w:rPr>
                  <w:rStyle w:val="Hipervnculo"/>
                  <w:b/>
                  <w:sz w:val="24"/>
                </w:rPr>
                <w:t>esther.guirado@juntadeandalucia.es</w:t>
              </w:r>
            </w:hyperlink>
          </w:p>
        </w:tc>
      </w:tr>
      <w:tr w:rsidR="005D0D7A" w14:paraId="2C281B33" w14:textId="77777777" w:rsidTr="006A0CB9">
        <w:tc>
          <w:tcPr>
            <w:tcW w:w="2831" w:type="dxa"/>
            <w:vAlign w:val="center"/>
          </w:tcPr>
          <w:p w14:paraId="499EB47E" w14:textId="5FD48DB8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="00DC7D25">
              <w:rPr>
                <w:rFonts w:ascii="Roboto" w:hAnsi="Roboto"/>
                <w:color w:val="595959" w:themeColor="text1" w:themeTint="A6"/>
              </w:rPr>
              <w:t>SURNAME</w:t>
            </w:r>
            <w:r w:rsidRPr="00876F81">
              <w:rPr>
                <w:rFonts w:ascii="Roboto" w:hAnsi="Roboto"/>
                <w:color w:val="595959" w:themeColor="text1" w:themeTint="A6"/>
              </w:rPr>
              <w:t>:</w:t>
            </w:r>
          </w:p>
          <w:p w14:paraId="78C6FB5C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1FB05D45" w14:textId="0E47EFCB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5B1ABF42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5D0D7A" w14:paraId="7BCC17A6" w14:textId="77777777" w:rsidTr="006A0CB9">
        <w:tc>
          <w:tcPr>
            <w:tcW w:w="2831" w:type="dxa"/>
            <w:vAlign w:val="center"/>
          </w:tcPr>
          <w:p w14:paraId="45BD1F70" w14:textId="56B45FB0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Pr="00876F81">
              <w:rPr>
                <w:rFonts w:ascii="Roboto" w:hAnsi="Roboto"/>
                <w:color w:val="595959" w:themeColor="text1" w:themeTint="A6"/>
              </w:rPr>
              <w:t>NAME:</w:t>
            </w:r>
          </w:p>
          <w:p w14:paraId="6DF24749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19A82D4D" w14:textId="04A5F69B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6D80A879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  <w:bookmarkStart w:id="0" w:name="_GoBack"/>
        <w:bookmarkEnd w:id="0"/>
      </w:tr>
      <w:tr w:rsidR="005D0D7A" w14:paraId="11AFD6EC" w14:textId="77777777" w:rsidTr="006A0CB9">
        <w:tc>
          <w:tcPr>
            <w:tcW w:w="2831" w:type="dxa"/>
            <w:vAlign w:val="center"/>
          </w:tcPr>
          <w:p w14:paraId="5C8DC682" w14:textId="60C7C35E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Pr="00876F81">
              <w:rPr>
                <w:rFonts w:ascii="Roboto" w:hAnsi="Roboto"/>
                <w:color w:val="595959" w:themeColor="text1" w:themeTint="A6"/>
              </w:rPr>
              <w:t>EMAIL:</w:t>
            </w:r>
          </w:p>
          <w:p w14:paraId="2A7BA167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5FB43882" w14:textId="02A5B774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3F469430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5D0D7A" w14:paraId="25B7E874" w14:textId="77777777" w:rsidTr="006A0CB9">
        <w:tc>
          <w:tcPr>
            <w:tcW w:w="2831" w:type="dxa"/>
            <w:vAlign w:val="center"/>
          </w:tcPr>
          <w:p w14:paraId="5499E173" w14:textId="6A9EE495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Pr="00876F81">
              <w:rPr>
                <w:rFonts w:ascii="Roboto" w:hAnsi="Roboto"/>
                <w:color w:val="595959" w:themeColor="text1" w:themeTint="A6"/>
              </w:rPr>
              <w:t>TELEPHONE:</w:t>
            </w:r>
          </w:p>
          <w:p w14:paraId="641C7D70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21D4DB47" w14:textId="46054E4E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0478B4AC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5D0D7A" w14:paraId="4F744631" w14:textId="77777777" w:rsidTr="006A0CB9">
        <w:tc>
          <w:tcPr>
            <w:tcW w:w="2831" w:type="dxa"/>
            <w:vAlign w:val="center"/>
          </w:tcPr>
          <w:p w14:paraId="5266D159" w14:textId="6CB4167F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Pr="00876F81">
              <w:rPr>
                <w:rFonts w:ascii="Roboto" w:hAnsi="Roboto"/>
                <w:color w:val="595959" w:themeColor="text1" w:themeTint="A6"/>
              </w:rPr>
              <w:t>DEPARTMENT:</w:t>
            </w:r>
          </w:p>
          <w:p w14:paraId="445260C7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1B5D65F0" w14:textId="2E6ACDD3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7FAA9DCA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5D0D7A" w14:paraId="3D54C94D" w14:textId="77777777" w:rsidTr="006A0CB9">
        <w:tc>
          <w:tcPr>
            <w:tcW w:w="2831" w:type="dxa"/>
            <w:vAlign w:val="center"/>
          </w:tcPr>
          <w:p w14:paraId="5FF4BBB5" w14:textId="53CFF554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br/>
            </w:r>
            <w:r w:rsidRPr="00876F81">
              <w:rPr>
                <w:rFonts w:ascii="Roboto" w:hAnsi="Roboto"/>
                <w:color w:val="595959" w:themeColor="text1" w:themeTint="A6"/>
              </w:rPr>
              <w:t>LAB:</w:t>
            </w:r>
          </w:p>
          <w:p w14:paraId="6684F08E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3EC97979" w14:textId="27579892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5811" w:type="dxa"/>
            <w:gridSpan w:val="2"/>
          </w:tcPr>
          <w:p w14:paraId="61D18128" w14:textId="77777777" w:rsidR="005D0D7A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876F81" w14:paraId="1E29B812" w14:textId="77777777" w:rsidTr="006A0CB9">
        <w:trPr>
          <w:trHeight w:val="803"/>
        </w:trPr>
        <w:tc>
          <w:tcPr>
            <w:tcW w:w="2831" w:type="dxa"/>
            <w:vAlign w:val="center"/>
          </w:tcPr>
          <w:p w14:paraId="03A82B37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t xml:space="preserve"> </w:t>
            </w:r>
          </w:p>
          <w:p w14:paraId="74C03F43" w14:textId="2D828800" w:rsidR="00876F81" w:rsidRDefault="00876F81" w:rsidP="005D0D7A">
            <w:pPr>
              <w:rPr>
                <w:rFonts w:ascii="Roboto" w:hAnsi="Roboto"/>
                <w:color w:val="595959" w:themeColor="text1" w:themeTint="A6"/>
              </w:rPr>
            </w:pPr>
            <w:proofErr w:type="gramStart"/>
            <w:r w:rsidRPr="00876F81">
              <w:rPr>
                <w:rFonts w:ascii="Roboto" w:hAnsi="Roboto"/>
                <w:color w:val="595959" w:themeColor="text1" w:themeTint="A6"/>
              </w:rPr>
              <w:t>ARE YOU PLANING TO APPLY FOR THIS CALL?</w:t>
            </w:r>
            <w:proofErr w:type="gramEnd"/>
          </w:p>
          <w:p w14:paraId="3BDF89ED" w14:textId="77777777" w:rsidR="005D0D7A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  <w:p w14:paraId="0F937031" w14:textId="4AD1FC13" w:rsidR="005D0D7A" w:rsidRPr="00876F81" w:rsidRDefault="005D0D7A" w:rsidP="005D0D7A">
            <w:pPr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831" w:type="dxa"/>
          </w:tcPr>
          <w:p w14:paraId="2643D2F5" w14:textId="58D1C83D" w:rsidR="00876F81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D8B22" wp14:editId="62C2040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173355</wp:posOffset>
                      </wp:positionV>
                      <wp:extent cx="165100" cy="18415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AE69ED" id="Rectángulo 3" o:spid="_x0000_s1026" style="position:absolute;margin-left:10.75pt;margin-top:13.65pt;width:13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" fillcolor="white [3212]" strokeweight="1pt"/>
                  </w:pict>
                </mc:Fallback>
              </mc:AlternateContent>
            </w:r>
            <w:r w:rsidR="00876F81">
              <w:rPr>
                <w:rFonts w:ascii="Roboto" w:hAnsi="Roboto"/>
                <w:color w:val="595959" w:themeColor="text1" w:themeTint="A6"/>
              </w:rPr>
              <w:t xml:space="preserve"> </w:t>
            </w:r>
            <w:r>
              <w:rPr>
                <w:rFonts w:ascii="Roboto" w:hAnsi="Roboto"/>
                <w:color w:val="595959" w:themeColor="text1" w:themeTint="A6"/>
              </w:rPr>
              <w:t xml:space="preserve">      </w:t>
            </w:r>
            <w:r>
              <w:rPr>
                <w:rFonts w:ascii="Roboto" w:hAnsi="Roboto"/>
                <w:color w:val="595959" w:themeColor="text1" w:themeTint="A6"/>
              </w:rPr>
              <w:br/>
              <w:t xml:space="preserve">            </w:t>
            </w:r>
            <w:r w:rsidR="00876F81" w:rsidRPr="00876F81">
              <w:rPr>
                <w:rFonts w:ascii="Roboto" w:hAnsi="Roboto"/>
                <w:color w:val="595959" w:themeColor="text1" w:themeTint="A6"/>
              </w:rPr>
              <w:t xml:space="preserve">I </w:t>
            </w:r>
            <w:proofErr w:type="spellStart"/>
            <w:r w:rsidR="00876F81" w:rsidRPr="00876F81">
              <w:rPr>
                <w:rFonts w:ascii="Roboto" w:hAnsi="Roboto"/>
                <w:color w:val="595959" w:themeColor="text1" w:themeTint="A6"/>
              </w:rPr>
              <w:t>may</w:t>
            </w:r>
            <w:proofErr w:type="spellEnd"/>
          </w:p>
        </w:tc>
        <w:tc>
          <w:tcPr>
            <w:tcW w:w="2980" w:type="dxa"/>
          </w:tcPr>
          <w:p w14:paraId="767DC3F8" w14:textId="77777777" w:rsidR="005D0D7A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</w:p>
          <w:p w14:paraId="1300BB9A" w14:textId="07B03BAF" w:rsidR="00876F81" w:rsidRPr="00876F81" w:rsidRDefault="005D0D7A" w:rsidP="00631860">
            <w:pPr>
              <w:rPr>
                <w:rFonts w:ascii="Roboto" w:hAnsi="Roboto"/>
                <w:color w:val="595959" w:themeColor="text1" w:themeTint="A6"/>
              </w:rPr>
            </w:pPr>
            <w:r>
              <w:rPr>
                <w:rFonts w:ascii="Roboto" w:hAnsi="Roboto"/>
                <w:color w:val="595959" w:themeColor="text1" w:themeTint="A6"/>
              </w:rPr>
              <w:t xml:space="preserve">    </w:t>
            </w:r>
            <w:r>
              <w:rPr>
                <w:rFonts w:ascii="Roboto" w:hAnsi="Roboto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D59B5" wp14:editId="122724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65100" cy="18415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64143A9" id="Rectángulo 4" o:spid="_x0000_s1026" style="position:absolute;margin-left:-.1pt;margin-top:.1pt;width:13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" fillcolor="white [3212]" strokeweight="1pt"/>
                  </w:pict>
                </mc:Fallback>
              </mc:AlternateContent>
            </w:r>
            <w:r>
              <w:rPr>
                <w:rFonts w:ascii="Roboto" w:hAnsi="Roboto"/>
                <w:color w:val="595959" w:themeColor="text1" w:themeTint="A6"/>
              </w:rPr>
              <w:t xml:space="preserve">    </w:t>
            </w:r>
            <w:proofErr w:type="spellStart"/>
            <w:r w:rsidR="00876F81" w:rsidRPr="00876F81">
              <w:rPr>
                <w:rFonts w:ascii="Roboto" w:hAnsi="Roboto"/>
                <w:color w:val="595959" w:themeColor="text1" w:themeTint="A6"/>
              </w:rPr>
              <w:t>May</w:t>
            </w:r>
            <w:proofErr w:type="spellEnd"/>
            <w:r w:rsidR="00876F81" w:rsidRPr="00876F81">
              <w:rPr>
                <w:rFonts w:ascii="Roboto" w:hAnsi="Roboto"/>
                <w:color w:val="595959" w:themeColor="text1" w:themeTint="A6"/>
              </w:rPr>
              <w:t xml:space="preserve"> </w:t>
            </w:r>
            <w:proofErr w:type="spellStart"/>
            <w:r w:rsidR="00876F81" w:rsidRPr="00876F81">
              <w:rPr>
                <w:rFonts w:ascii="Roboto" w:hAnsi="Roboto"/>
                <w:color w:val="595959" w:themeColor="text1" w:themeTint="A6"/>
              </w:rPr>
              <w:t>next</w:t>
            </w:r>
            <w:proofErr w:type="spellEnd"/>
            <w:r w:rsidR="00876F81" w:rsidRPr="00876F81">
              <w:rPr>
                <w:rFonts w:ascii="Roboto" w:hAnsi="Roboto"/>
                <w:color w:val="595959" w:themeColor="text1" w:themeTint="A6"/>
              </w:rPr>
              <w:t xml:space="preserve"> </w:t>
            </w:r>
            <w:proofErr w:type="spellStart"/>
            <w:r w:rsidR="00876F81" w:rsidRPr="00876F81">
              <w:rPr>
                <w:rFonts w:ascii="Roboto" w:hAnsi="Roboto"/>
                <w:color w:val="595959" w:themeColor="text1" w:themeTint="A6"/>
              </w:rPr>
              <w:t>year</w:t>
            </w:r>
            <w:proofErr w:type="spellEnd"/>
          </w:p>
        </w:tc>
      </w:tr>
    </w:tbl>
    <w:p w14:paraId="4076FB5D" w14:textId="77777777" w:rsidR="005D0D7A" w:rsidRDefault="005D0D7A" w:rsidP="00631860"/>
    <w:p w14:paraId="78CB9E35" w14:textId="77777777" w:rsidR="005D0D7A" w:rsidRPr="00631860" w:rsidRDefault="005D0D7A" w:rsidP="00631860"/>
    <w:sectPr w:rsidR="005D0D7A" w:rsidRPr="0063186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594E" w14:textId="77777777" w:rsidR="005A035E" w:rsidRDefault="005A035E" w:rsidP="00631860">
      <w:pPr>
        <w:spacing w:after="0" w:line="240" w:lineRule="auto"/>
      </w:pPr>
      <w:r>
        <w:separator/>
      </w:r>
    </w:p>
  </w:endnote>
  <w:endnote w:type="continuationSeparator" w:id="0">
    <w:p w14:paraId="3F8DC6EB" w14:textId="77777777" w:rsidR="005A035E" w:rsidRDefault="005A035E" w:rsidP="0063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17B14" w14:textId="77777777" w:rsidR="005A035E" w:rsidRDefault="005A035E" w:rsidP="00631860">
      <w:pPr>
        <w:spacing w:after="0" w:line="240" w:lineRule="auto"/>
      </w:pPr>
      <w:r>
        <w:separator/>
      </w:r>
    </w:p>
  </w:footnote>
  <w:footnote w:type="continuationSeparator" w:id="0">
    <w:p w14:paraId="426C1D13" w14:textId="77777777" w:rsidR="005A035E" w:rsidRDefault="005A035E" w:rsidP="0063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5CD2" w14:textId="19A7B4B0" w:rsidR="00631860" w:rsidRDefault="0063186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6B52C91" wp14:editId="475FB037">
          <wp:simplePos x="0" y="0"/>
          <wp:positionH relativeFrom="column">
            <wp:posOffset>4352925</wp:posOffset>
          </wp:positionH>
          <wp:positionV relativeFrom="margin">
            <wp:posOffset>83185</wp:posOffset>
          </wp:positionV>
          <wp:extent cx="1791335" cy="769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1860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2550BDB" wp14:editId="5A01DC95">
          <wp:simplePos x="0" y="0"/>
          <wp:positionH relativeFrom="column">
            <wp:posOffset>-953135</wp:posOffset>
          </wp:positionH>
          <wp:positionV relativeFrom="paragraph">
            <wp:posOffset>-411480</wp:posOffset>
          </wp:positionV>
          <wp:extent cx="5317490" cy="1716405"/>
          <wp:effectExtent l="0" t="0" r="0" b="0"/>
          <wp:wrapTight wrapText="bothSides">
            <wp:wrapPolygon edited="0">
              <wp:start x="0" y="0"/>
              <wp:lineTo x="0" y="21336"/>
              <wp:lineTo x="21512" y="21336"/>
              <wp:lineTo x="2151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7490" cy="171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60"/>
    <w:rsid w:val="005A035E"/>
    <w:rsid w:val="005D0D7A"/>
    <w:rsid w:val="00631860"/>
    <w:rsid w:val="006A0CB9"/>
    <w:rsid w:val="00876F81"/>
    <w:rsid w:val="00922761"/>
    <w:rsid w:val="00CF2CCA"/>
    <w:rsid w:val="00DC7D25"/>
    <w:rsid w:val="00F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1E0CA"/>
  <w15:chartTrackingRefBased/>
  <w15:docId w15:val="{CBCCA113-ABD9-42CC-88A1-98B789E0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860"/>
  </w:style>
  <w:style w:type="paragraph" w:styleId="Piedepgina">
    <w:name w:val="footer"/>
    <w:basedOn w:val="Normal"/>
    <w:link w:val="PiedepginaCar"/>
    <w:uiPriority w:val="99"/>
    <w:unhideWhenUsed/>
    <w:rsid w:val="00631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860"/>
  </w:style>
  <w:style w:type="table" w:styleId="Tablaconcuadrcula">
    <w:name w:val="Table Grid"/>
    <w:basedOn w:val="Tablanormal"/>
    <w:uiPriority w:val="39"/>
    <w:rsid w:val="0087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0D7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her.guirado@juntadeandalucia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1A48-59B9-434F-85D0-88367496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Guirado Luna, Esther</dc:creator>
  <cp:keywords/>
  <dc:description/>
  <cp:lastModifiedBy>Mariscal Gonzalez, Juan Jose</cp:lastModifiedBy>
  <cp:revision>5</cp:revision>
  <dcterms:created xsi:type="dcterms:W3CDTF">2025-04-08T09:12:00Z</dcterms:created>
  <dcterms:modified xsi:type="dcterms:W3CDTF">2025-04-09T08:33:00Z</dcterms:modified>
</cp:coreProperties>
</file>